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995E" w14:textId="626E9C97" w:rsidR="00D26115" w:rsidRPr="00D26115" w:rsidRDefault="00D26115">
      <w:pPr>
        <w:rPr>
          <w:b/>
          <w:bCs/>
          <w:color w:val="000000" w:themeColor="text1"/>
          <w:sz w:val="56"/>
          <w:szCs w:val="56"/>
        </w:rPr>
      </w:pPr>
      <w:r w:rsidRPr="00D26115">
        <w:rPr>
          <w:b/>
          <w:bCs/>
          <w:color w:val="000000" w:themeColor="text1"/>
          <w:sz w:val="56"/>
          <w:szCs w:val="56"/>
        </w:rPr>
        <w:t>Samenwerkingsovereenkomst</w:t>
      </w:r>
    </w:p>
    <w:p w14:paraId="26962486" w14:textId="77777777" w:rsidR="00D26115" w:rsidRPr="00D26115" w:rsidRDefault="00D26115" w:rsidP="00D26115">
      <w:pPr>
        <w:spacing w:line="276" w:lineRule="auto"/>
        <w:rPr>
          <w:rFonts w:ascii="Aptos" w:hAnsi="Aptos" w:cs="Arial"/>
          <w:b/>
          <w:sz w:val="22"/>
          <w:szCs w:val="22"/>
        </w:rPr>
      </w:pPr>
      <w:r w:rsidRPr="00D26115">
        <w:rPr>
          <w:rFonts w:ascii="Aptos" w:hAnsi="Aptos" w:cs="Arial"/>
          <w:b/>
          <w:color w:val="000000" w:themeColor="text1"/>
          <w:sz w:val="22"/>
          <w:szCs w:val="22"/>
        </w:rPr>
        <w:t xml:space="preserve">tussen Netwerk Dementie </w:t>
      </w:r>
      <w:r w:rsidRPr="00D26115">
        <w:rPr>
          <w:rFonts w:ascii="Aptos" w:hAnsi="Aptos" w:cs="Arial"/>
          <w:b/>
          <w:color w:val="808080" w:themeColor="background1" w:themeShade="80"/>
          <w:sz w:val="22"/>
          <w:szCs w:val="22"/>
        </w:rPr>
        <w:t xml:space="preserve">[vul naam in] </w:t>
      </w:r>
      <w:r w:rsidRPr="00D26115">
        <w:rPr>
          <w:rFonts w:ascii="Aptos" w:hAnsi="Aptos" w:cs="Arial"/>
          <w:b/>
          <w:sz w:val="22"/>
          <w:szCs w:val="22"/>
        </w:rPr>
        <w:t xml:space="preserve">en </w:t>
      </w:r>
      <w:r w:rsidRPr="00D26115">
        <w:rPr>
          <w:rFonts w:ascii="Aptos" w:hAnsi="Aptos" w:cs="Arial"/>
          <w:b/>
          <w:color w:val="000000" w:themeColor="text1"/>
          <w:sz w:val="22"/>
          <w:szCs w:val="22"/>
        </w:rPr>
        <w:t xml:space="preserve">Centrum voor Levensvragen </w:t>
      </w:r>
      <w:r w:rsidRPr="00D26115">
        <w:rPr>
          <w:rFonts w:ascii="Aptos" w:hAnsi="Aptos" w:cs="Arial"/>
          <w:b/>
          <w:color w:val="808080" w:themeColor="background1" w:themeShade="80"/>
          <w:sz w:val="22"/>
          <w:szCs w:val="22"/>
        </w:rPr>
        <w:t>[vul naam in]</w:t>
      </w:r>
    </w:p>
    <w:p w14:paraId="594161D9" w14:textId="77777777" w:rsidR="00486DEA" w:rsidRDefault="00486DEA" w:rsidP="00D26115">
      <w:pPr>
        <w:spacing w:line="276" w:lineRule="auto"/>
        <w:rPr>
          <w:rFonts w:ascii="Aptos" w:hAnsi="Aptos" w:cs="Arial"/>
          <w:b/>
          <w:color w:val="000000" w:themeColor="text1"/>
        </w:rPr>
        <w:sectPr w:rsidR="00486DEA" w:rsidSect="00D26115">
          <w:headerReference w:type="default" r:id="rId7"/>
          <w:footerReference w:type="even" r:id="rId8"/>
          <w:footerReference w:type="default" r:id="rId9"/>
          <w:pgSz w:w="11906" w:h="16838"/>
          <w:pgMar w:top="2268" w:right="1418" w:bottom="2268" w:left="1418" w:header="709" w:footer="709" w:gutter="0"/>
          <w:cols w:space="708"/>
          <w:docGrid w:linePitch="360"/>
        </w:sectPr>
      </w:pPr>
    </w:p>
    <w:p w14:paraId="7F1CFC24" w14:textId="77777777" w:rsidR="00D26115" w:rsidRDefault="00D26115" w:rsidP="00D26115">
      <w:pPr>
        <w:spacing w:line="276" w:lineRule="auto"/>
        <w:rPr>
          <w:rFonts w:ascii="Aptos" w:hAnsi="Aptos" w:cs="Arial"/>
          <w:b/>
          <w:color w:val="000000" w:themeColor="text1"/>
        </w:rPr>
      </w:pPr>
    </w:p>
    <w:p w14:paraId="03D6143C" w14:textId="77777777" w:rsidR="00D26115" w:rsidRDefault="00D26115" w:rsidP="00D26115">
      <w:pPr>
        <w:spacing w:line="276" w:lineRule="auto"/>
        <w:rPr>
          <w:rFonts w:ascii="Aptos" w:hAnsi="Aptos" w:cs="Arial"/>
          <w:b/>
          <w:color w:val="000000" w:themeColor="text1"/>
        </w:rPr>
      </w:pPr>
    </w:p>
    <w:p w14:paraId="13B5479B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 xml:space="preserve">Hierbij wordt schriftelijk vastgelegd, na mondeling overeengekomen, om jaarlijks een training aan te bieden aan zorgprofessionals vanuit het netwerk Dementie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 xml:space="preserve">[vul naam in] </w:t>
      </w:r>
      <w:r w:rsidRPr="000C0C7F">
        <w:rPr>
          <w:rFonts w:ascii="Aptos" w:hAnsi="Aptos" w:cs="Arial"/>
          <w:sz w:val="20"/>
          <w:szCs w:val="20"/>
        </w:rPr>
        <w:t xml:space="preserve">en het Centrum voor Levensvragen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>. Het gaat om de training Zingeving &amp; Dementie</w:t>
      </w:r>
      <w:r>
        <w:rPr>
          <w:rFonts w:ascii="Aptos" w:hAnsi="Aptos" w:cs="Arial"/>
          <w:sz w:val="20"/>
          <w:szCs w:val="20"/>
        </w:rPr>
        <w:t xml:space="preserve">. </w:t>
      </w:r>
      <w:r w:rsidRPr="000C0C7F">
        <w:rPr>
          <w:rFonts w:ascii="Aptos" w:hAnsi="Aptos" w:cs="Arial"/>
          <w:sz w:val="20"/>
          <w:szCs w:val="20"/>
        </w:rPr>
        <w:t xml:space="preserve">De training is gericht op zorgprofessionals binnen het </w:t>
      </w:r>
      <w:r>
        <w:rPr>
          <w:rFonts w:ascii="Aptos" w:hAnsi="Aptos" w:cs="Arial"/>
          <w:sz w:val="20"/>
          <w:szCs w:val="20"/>
        </w:rPr>
        <w:t>N</w:t>
      </w:r>
      <w:r w:rsidRPr="000C0C7F">
        <w:rPr>
          <w:rFonts w:ascii="Aptos" w:hAnsi="Aptos" w:cs="Arial"/>
          <w:sz w:val="20"/>
          <w:szCs w:val="20"/>
        </w:rPr>
        <w:t xml:space="preserve">etwerk Dementie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>, casemanagers dementie en de professionals binnen het Centrum voor Levensvragen</w:t>
      </w:r>
      <w:r>
        <w:rPr>
          <w:rFonts w:ascii="Aptos" w:hAnsi="Aptos" w:cs="Arial"/>
          <w:sz w:val="20"/>
          <w:szCs w:val="20"/>
        </w:rPr>
        <w:t xml:space="preserve">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 xml:space="preserve">, de geestelijk verzorgers, daarnaast ook voor professionals binnen de organisaties van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 xml:space="preserve"> organisatie informele zorg en vrijwilligerswerk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 xml:space="preserve"> in]</w:t>
      </w:r>
      <w:r w:rsidRPr="000C0C7F">
        <w:rPr>
          <w:rFonts w:ascii="Aptos" w:hAnsi="Aptos" w:cs="Arial"/>
          <w:sz w:val="20"/>
          <w:szCs w:val="20"/>
        </w:rPr>
        <w:t xml:space="preserve"> en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 xml:space="preserve"> welzijnsorganisatie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 xml:space="preserve"> in]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 xml:space="preserve"> </w:t>
      </w:r>
      <w:r w:rsidRPr="000C0C7F">
        <w:rPr>
          <w:rFonts w:ascii="Aptos" w:hAnsi="Aptos" w:cs="Arial"/>
          <w:sz w:val="20"/>
          <w:szCs w:val="20"/>
        </w:rPr>
        <w:t xml:space="preserve">als het gaat om vrijwilligerscoördinatie en welzijnswerk gericht op ouderen. Ook kunnen collega zorgprofessionals uit het veld actief uitgenodigd worden door alle betrokken netwerken en organisaties. </w:t>
      </w:r>
    </w:p>
    <w:p w14:paraId="2C88CC0B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17088775" w14:textId="59FB990E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 xml:space="preserve">Het Centrum voor Levensvragen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 xml:space="preserve"> </w:t>
      </w:r>
      <w:r w:rsidRPr="000C0C7F">
        <w:rPr>
          <w:rFonts w:ascii="Aptos" w:hAnsi="Aptos" w:cs="Arial"/>
          <w:sz w:val="20"/>
          <w:szCs w:val="20"/>
        </w:rPr>
        <w:t xml:space="preserve">zal de training een plek geven in het jaarplan zodat deze activiteit jaarlijks wordt </w:t>
      </w:r>
      <w:r w:rsidR="00962FE4" w:rsidRPr="000C0C7F">
        <w:rPr>
          <w:rFonts w:ascii="Aptos" w:hAnsi="Aptos" w:cs="Arial"/>
          <w:sz w:val="20"/>
          <w:szCs w:val="20"/>
        </w:rPr>
        <w:t>herhaald</w:t>
      </w:r>
      <w:r w:rsidRPr="000C0C7F">
        <w:rPr>
          <w:rFonts w:ascii="Aptos" w:hAnsi="Aptos" w:cs="Arial"/>
          <w:sz w:val="20"/>
          <w:szCs w:val="20"/>
        </w:rPr>
        <w:t xml:space="preserve"> zolang dit positieve resultaten blijft opleveren. Het Netwerk Dementie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 xml:space="preserve"> </w:t>
      </w:r>
      <w:r w:rsidRPr="000C0C7F">
        <w:rPr>
          <w:rFonts w:ascii="Aptos" w:hAnsi="Aptos" w:cs="Arial"/>
          <w:sz w:val="20"/>
          <w:szCs w:val="20"/>
        </w:rPr>
        <w:t>doet binnen haar kaders en mogelijkheden het onderwerp ‘zingeving en dementie’ als specifiek thema onderdeel worden van (extra) kennis en expertise van minimaal 3 tot 5 casemanagers. Bijvoorbeeld dat zij als kennisdragers ook in de dagelijkse praktijk te consulteren zijn door collega’s uit ‘het veld’. Vanuit deze 3 tot 5 casemanagers wordt ook een trainer toegerust met kennis, kunde en instaat gesteld deze jaarlijkse training vorm te geven.</w:t>
      </w:r>
    </w:p>
    <w:p w14:paraId="3D415597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0E7D63A4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De training wordt gegeven door een casemanager dementie en een geestelijk verzorger. De training heeft een handleiding zodat dit door verschillende mensen kan worden voorbereid en uitgevoerd.</w:t>
      </w:r>
    </w:p>
    <w:p w14:paraId="7B643FA0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4FE9CE0B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Het Centrum voor Levensvragen</w:t>
      </w:r>
      <w:r>
        <w:rPr>
          <w:rFonts w:ascii="Aptos" w:hAnsi="Aptos" w:cs="Arial"/>
          <w:sz w:val="20"/>
          <w:szCs w:val="20"/>
        </w:rPr>
        <w:t xml:space="preserve">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 xml:space="preserve"> initieert een jaarlijkse bijeenkomst tussen de betrokken organisaties, dat zijn:</w:t>
      </w:r>
    </w:p>
    <w:p w14:paraId="57924BA5" w14:textId="77777777" w:rsidR="00D26115" w:rsidRPr="000C0C7F" w:rsidRDefault="00D26115" w:rsidP="00D26115">
      <w:pPr>
        <w:pStyle w:val="Lijstalinea"/>
        <w:numPr>
          <w:ilvl w:val="0"/>
          <w:numId w:val="1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b/>
          <w:bCs/>
          <w:sz w:val="20"/>
          <w:szCs w:val="20"/>
        </w:rPr>
        <w:t xml:space="preserve">Netwerk Dementie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 xml:space="preserve"> (coördinator en casemanager(s) dementie)</w:t>
      </w:r>
    </w:p>
    <w:p w14:paraId="226CD601" w14:textId="77777777" w:rsidR="00D26115" w:rsidRPr="000C0C7F" w:rsidRDefault="00D26115" w:rsidP="00D26115">
      <w:pPr>
        <w:pStyle w:val="Lijstalinea"/>
        <w:numPr>
          <w:ilvl w:val="0"/>
          <w:numId w:val="1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b/>
          <w:bCs/>
          <w:sz w:val="20"/>
          <w:szCs w:val="20"/>
        </w:rPr>
        <w:t xml:space="preserve">Centrum voor Levensvragen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 xml:space="preserve"> (coördinator en geestelijk verzorger(s))</w:t>
      </w:r>
    </w:p>
    <w:p w14:paraId="445AAEC4" w14:textId="77777777" w:rsidR="00D26115" w:rsidRPr="000C0C7F" w:rsidRDefault="00D26115" w:rsidP="00D26115">
      <w:pPr>
        <w:pStyle w:val="Lijstalinea"/>
        <w:numPr>
          <w:ilvl w:val="0"/>
          <w:numId w:val="1"/>
        </w:numPr>
        <w:spacing w:line="276" w:lineRule="auto"/>
        <w:rPr>
          <w:rFonts w:ascii="Aptos" w:hAnsi="Aptos" w:cs="Arial"/>
          <w:sz w:val="20"/>
          <w:szCs w:val="20"/>
        </w:rPr>
      </w:pP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 xml:space="preserve"> organisatie informele zorg en vrijwilligerswerk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 xml:space="preserve"> in]</w:t>
      </w:r>
      <w:r w:rsidRPr="000C0C7F">
        <w:rPr>
          <w:rFonts w:ascii="Aptos" w:hAnsi="Aptos" w:cs="Arial"/>
          <w:sz w:val="20"/>
          <w:szCs w:val="20"/>
        </w:rPr>
        <w:t xml:space="preserve"> (coördinator informele zorg, evt. Dementievriendelijk</w:t>
      </w:r>
      <w:r>
        <w:rPr>
          <w:rFonts w:ascii="Aptos" w:hAnsi="Aptos" w:cs="Arial"/>
          <w:sz w:val="20"/>
          <w:szCs w:val="20"/>
        </w:rPr>
        <w:t xml:space="preserve"> </w:t>
      </w:r>
      <w:r w:rsidRPr="00B2762D">
        <w:rPr>
          <w:rFonts w:ascii="Aptos" w:hAnsi="Aptos" w:cs="Arial"/>
          <w:color w:val="808080" w:themeColor="background1" w:themeShade="80"/>
          <w:sz w:val="20"/>
          <w:szCs w:val="20"/>
        </w:rPr>
        <w:t>XX</w:t>
      </w:r>
      <w:r w:rsidRPr="000C0C7F">
        <w:rPr>
          <w:rFonts w:ascii="Aptos" w:hAnsi="Aptos" w:cs="Arial"/>
          <w:sz w:val="20"/>
          <w:szCs w:val="20"/>
        </w:rPr>
        <w:t>)</w:t>
      </w:r>
    </w:p>
    <w:p w14:paraId="65EF7D34" w14:textId="77777777" w:rsidR="00D26115" w:rsidRPr="000C0C7F" w:rsidRDefault="00D26115" w:rsidP="00D26115">
      <w:pPr>
        <w:pStyle w:val="Lijstalinea"/>
        <w:numPr>
          <w:ilvl w:val="0"/>
          <w:numId w:val="1"/>
        </w:numPr>
        <w:spacing w:line="276" w:lineRule="auto"/>
        <w:rPr>
          <w:rFonts w:ascii="Aptos" w:hAnsi="Aptos" w:cs="Arial"/>
          <w:sz w:val="20"/>
          <w:szCs w:val="20"/>
        </w:rPr>
      </w:pP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 xml:space="preserve">[vul naam 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 xml:space="preserve">welzijnsorganisatie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in]</w:t>
      </w:r>
      <w:r w:rsidRPr="000C0C7F">
        <w:rPr>
          <w:rFonts w:ascii="Aptos" w:hAnsi="Aptos" w:cs="Arial"/>
          <w:sz w:val="20"/>
          <w:szCs w:val="20"/>
        </w:rPr>
        <w:t xml:space="preserve"> (welzijnswerker, adviseur migranten ouderen, evt. Dementievriendelijk</w:t>
      </w:r>
      <w:r>
        <w:rPr>
          <w:rFonts w:ascii="Aptos" w:hAnsi="Aptos" w:cs="Arial"/>
          <w:sz w:val="20"/>
          <w:szCs w:val="20"/>
        </w:rPr>
        <w:t xml:space="preserve"> </w:t>
      </w:r>
      <w:r w:rsidRPr="00B2762D">
        <w:rPr>
          <w:rFonts w:ascii="Aptos" w:hAnsi="Aptos" w:cs="Arial"/>
          <w:color w:val="808080" w:themeColor="background1" w:themeShade="80"/>
          <w:sz w:val="20"/>
          <w:szCs w:val="20"/>
        </w:rPr>
        <w:t>XX</w:t>
      </w:r>
      <w:r w:rsidRPr="000C0C7F">
        <w:rPr>
          <w:rFonts w:ascii="Aptos" w:hAnsi="Aptos" w:cs="Arial"/>
          <w:sz w:val="20"/>
          <w:szCs w:val="20"/>
        </w:rPr>
        <w:t>)</w:t>
      </w:r>
    </w:p>
    <w:p w14:paraId="2FA3123A" w14:textId="77777777" w:rsidR="00D26115" w:rsidRPr="000C0C7F" w:rsidRDefault="00D26115" w:rsidP="00D26115">
      <w:pPr>
        <w:pStyle w:val="Lijstalinea"/>
        <w:numPr>
          <w:ilvl w:val="0"/>
          <w:numId w:val="1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b/>
          <w:bCs/>
          <w:sz w:val="20"/>
          <w:szCs w:val="20"/>
        </w:rPr>
        <w:t xml:space="preserve">Hogeschool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 xml:space="preserve"> (onderzoeker</w:t>
      </w:r>
      <w:r>
        <w:rPr>
          <w:rFonts w:ascii="Aptos" w:hAnsi="Aptos" w:cs="Arial"/>
          <w:sz w:val="20"/>
          <w:szCs w:val="20"/>
        </w:rPr>
        <w:t xml:space="preserve"> lectoraat</w:t>
      </w:r>
      <w:r w:rsidRPr="000C0C7F">
        <w:rPr>
          <w:rFonts w:ascii="Aptos" w:hAnsi="Aptos" w:cs="Arial"/>
          <w:sz w:val="20"/>
          <w:szCs w:val="20"/>
        </w:rPr>
        <w:t xml:space="preserve">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>)</w:t>
      </w:r>
    </w:p>
    <w:p w14:paraId="1DFF08D9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5C033523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 xml:space="preserve">Op deze bijeenkomst zal de organisatie en het plannen van de training Zingeving &amp; Dementie centraal staan. Tevens is het een gelegenheid om elkaar actief te blijven ontmoeten en uit te wisselen om mogelijke samenwerking en verwijzingen te bevorderen. Mogelijke agendapunten: </w:t>
      </w:r>
    </w:p>
    <w:p w14:paraId="021A646C" w14:textId="77777777" w:rsidR="00D26115" w:rsidRPr="000C0C7F" w:rsidRDefault="00D26115" w:rsidP="00D26115">
      <w:pPr>
        <w:pStyle w:val="Lijstalinea"/>
        <w:numPr>
          <w:ilvl w:val="0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Evaluatie van en nieuwe wensen voor samenwerking:</w:t>
      </w:r>
    </w:p>
    <w:p w14:paraId="498B3B81" w14:textId="77777777" w:rsidR="00D26115" w:rsidRPr="000C0C7F" w:rsidRDefault="00D26115" w:rsidP="00D26115">
      <w:pPr>
        <w:pStyle w:val="Lijstalinea"/>
        <w:numPr>
          <w:ilvl w:val="1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 xml:space="preserve">Is expertise van één van de partijen gewenst in een andere activiteit? Denk aan: </w:t>
      </w:r>
    </w:p>
    <w:p w14:paraId="7D76AD83" w14:textId="1740649D" w:rsidR="00D26115" w:rsidRPr="000C0C7F" w:rsidRDefault="00D26115" w:rsidP="00D26115">
      <w:pPr>
        <w:pStyle w:val="Lijstalinea"/>
        <w:numPr>
          <w:ilvl w:val="2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scholings- of voorlichtingsactiviteit aan professionals of inwoners/cliënten</w:t>
      </w:r>
    </w:p>
    <w:p w14:paraId="4CEB6FC7" w14:textId="77777777" w:rsidR="00D26115" w:rsidRPr="000C0C7F" w:rsidRDefault="00D26115" w:rsidP="00D26115">
      <w:pPr>
        <w:pStyle w:val="Lijstalinea"/>
        <w:numPr>
          <w:ilvl w:val="2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lastRenderedPageBreak/>
        <w:t>gespreksgroep voor inwoners/cliënten</w:t>
      </w:r>
    </w:p>
    <w:p w14:paraId="7F2C026D" w14:textId="77777777" w:rsidR="00D26115" w:rsidRPr="000C0C7F" w:rsidRDefault="00D26115" w:rsidP="00D26115">
      <w:pPr>
        <w:pStyle w:val="Lijstalinea"/>
        <w:numPr>
          <w:ilvl w:val="2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 xml:space="preserve">een periodiek overleg van professionals (bv. </w:t>
      </w:r>
      <w:proofErr w:type="spellStart"/>
      <w:r w:rsidRPr="000C0C7F">
        <w:rPr>
          <w:rFonts w:ascii="Aptos" w:hAnsi="Aptos" w:cs="Arial"/>
          <w:sz w:val="20"/>
          <w:szCs w:val="20"/>
        </w:rPr>
        <w:t>mdo</w:t>
      </w:r>
      <w:proofErr w:type="spellEnd"/>
      <w:r w:rsidRPr="000C0C7F">
        <w:rPr>
          <w:rFonts w:ascii="Aptos" w:hAnsi="Aptos" w:cs="Arial"/>
          <w:sz w:val="20"/>
          <w:szCs w:val="20"/>
        </w:rPr>
        <w:t>, netwerkoverleg)</w:t>
      </w:r>
    </w:p>
    <w:p w14:paraId="56660755" w14:textId="77777777" w:rsidR="00D26115" w:rsidRPr="000C0C7F" w:rsidRDefault="00D26115" w:rsidP="00D26115">
      <w:pPr>
        <w:pStyle w:val="Lijstalinea"/>
        <w:numPr>
          <w:ilvl w:val="1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 xml:space="preserve">Zijn er wensen t.a.v. zinvolle </w:t>
      </w:r>
      <w:proofErr w:type="spellStart"/>
      <w:r w:rsidRPr="000C0C7F">
        <w:rPr>
          <w:rFonts w:ascii="Aptos" w:hAnsi="Aptos" w:cs="Arial"/>
          <w:sz w:val="20"/>
          <w:szCs w:val="20"/>
        </w:rPr>
        <w:t>daginvulling</w:t>
      </w:r>
      <w:proofErr w:type="spellEnd"/>
      <w:r w:rsidRPr="000C0C7F">
        <w:rPr>
          <w:rFonts w:ascii="Aptos" w:hAnsi="Aptos" w:cs="Arial"/>
          <w:sz w:val="20"/>
          <w:szCs w:val="20"/>
        </w:rPr>
        <w:t xml:space="preserve">? Denk aan samenwerking op gebied van:  </w:t>
      </w:r>
    </w:p>
    <w:p w14:paraId="23342BC3" w14:textId="77777777" w:rsidR="00D26115" w:rsidRPr="000C0C7F" w:rsidRDefault="00D26115" w:rsidP="00D26115">
      <w:pPr>
        <w:pStyle w:val="Lijstalinea"/>
        <w:numPr>
          <w:ilvl w:val="2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maatwerk kunnen leveren voor mensen met dementie en mantelzorgers (thuis, mogelijk niet geïndiceerd)</w:t>
      </w:r>
    </w:p>
    <w:p w14:paraId="237F9030" w14:textId="77777777" w:rsidR="00D26115" w:rsidRPr="000C0C7F" w:rsidRDefault="00D26115" w:rsidP="00D26115">
      <w:pPr>
        <w:pStyle w:val="Lijstalinea"/>
        <w:numPr>
          <w:ilvl w:val="2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bestaande dagbestedingsactiviteiten (geïndiceerd, in zorg)</w:t>
      </w:r>
    </w:p>
    <w:p w14:paraId="6FCB4BB0" w14:textId="77777777" w:rsidR="00D26115" w:rsidRPr="000C0C7F" w:rsidRDefault="00D26115" w:rsidP="00D26115">
      <w:pPr>
        <w:pStyle w:val="Lijstalinea"/>
        <w:numPr>
          <w:ilvl w:val="2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projectvormen richting samenleving (dementievriendelijke samenleving)</w:t>
      </w:r>
    </w:p>
    <w:p w14:paraId="65239F5D" w14:textId="77777777" w:rsidR="00D26115" w:rsidRPr="000C0C7F" w:rsidRDefault="00D26115" w:rsidP="00D26115">
      <w:pPr>
        <w:pStyle w:val="Lijstalinea"/>
        <w:numPr>
          <w:ilvl w:val="1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Wordt naar elkaar doorverwezen? (Is er in ieders werk aandacht voor zowel existentiële zingevingsvragen als alledaagse zingevingsvragen en -activiteiten?)</w:t>
      </w:r>
    </w:p>
    <w:p w14:paraId="22A5995D" w14:textId="77777777" w:rsidR="00D26115" w:rsidRPr="000C0C7F" w:rsidRDefault="00D26115" w:rsidP="00D26115">
      <w:pPr>
        <w:pStyle w:val="Lijstalinea"/>
        <w:numPr>
          <w:ilvl w:val="1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 xml:space="preserve">Willen en kunnen en we deze manier van samenwerken voortzetten? </w:t>
      </w:r>
    </w:p>
    <w:p w14:paraId="45F951D0" w14:textId="77777777" w:rsidR="00D26115" w:rsidRPr="000C0C7F" w:rsidRDefault="00D26115" w:rsidP="00D26115">
      <w:pPr>
        <w:pStyle w:val="Lijstalinea"/>
        <w:numPr>
          <w:ilvl w:val="0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Delen van nieuwe kennis en ontwikkelingen t.a.v. dementie, zingeving en geestelijke verzorging vanuit ieders dagelijks werk, en vanuit lopend/afgerond onderzoek. Wat kan daarvan evt. mee in de bestaande training(</w:t>
      </w:r>
      <w:proofErr w:type="spellStart"/>
      <w:r w:rsidRPr="000C0C7F">
        <w:rPr>
          <w:rFonts w:ascii="Aptos" w:hAnsi="Aptos" w:cs="Arial"/>
          <w:sz w:val="20"/>
          <w:szCs w:val="20"/>
        </w:rPr>
        <w:t>smaterialen</w:t>
      </w:r>
      <w:proofErr w:type="spellEnd"/>
      <w:r w:rsidRPr="000C0C7F">
        <w:rPr>
          <w:rFonts w:ascii="Aptos" w:hAnsi="Aptos" w:cs="Arial"/>
          <w:sz w:val="20"/>
          <w:szCs w:val="20"/>
        </w:rPr>
        <w:t>)?</w:t>
      </w:r>
    </w:p>
    <w:p w14:paraId="08C467EA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38B70A56" w14:textId="77777777" w:rsidR="00486DEA" w:rsidRDefault="00486DEA" w:rsidP="00D26115">
      <w:pPr>
        <w:spacing w:line="276" w:lineRule="auto"/>
        <w:rPr>
          <w:rFonts w:ascii="Aptos" w:hAnsi="Aptos" w:cs="Arial"/>
          <w:sz w:val="20"/>
          <w:szCs w:val="20"/>
        </w:rPr>
        <w:sectPr w:rsidR="00486DEA" w:rsidSect="00486DEA">
          <w:footerReference w:type="default" r:id="rId10"/>
          <w:type w:val="continuous"/>
          <w:pgSz w:w="11906" w:h="16838"/>
          <w:pgMar w:top="2268" w:right="1418" w:bottom="2268" w:left="1418" w:header="709" w:footer="709" w:gutter="0"/>
          <w:cols w:space="708"/>
          <w:docGrid w:linePitch="360"/>
        </w:sectPr>
      </w:pPr>
    </w:p>
    <w:p w14:paraId="71D33D31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4FDF820D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De kosten met betrekking tot het geven van de training en de (voorbereidende) organisatie daarvan zullen worden gedeeld door het Netwerk Dementie</w:t>
      </w:r>
      <w:r>
        <w:rPr>
          <w:rFonts w:ascii="Aptos" w:hAnsi="Aptos" w:cs="Arial"/>
          <w:sz w:val="20"/>
          <w:szCs w:val="20"/>
        </w:rPr>
        <w:t xml:space="preserve">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 xml:space="preserve"> en het Centrum voor Levensvragen</w:t>
      </w:r>
      <w:r>
        <w:rPr>
          <w:rFonts w:ascii="Aptos" w:hAnsi="Aptos" w:cs="Arial"/>
          <w:sz w:val="20"/>
          <w:szCs w:val="20"/>
        </w:rPr>
        <w:t xml:space="preserve">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  <w:r w:rsidRPr="000C0C7F">
        <w:rPr>
          <w:rFonts w:ascii="Aptos" w:hAnsi="Aptos" w:cs="Arial"/>
          <w:sz w:val="20"/>
          <w:szCs w:val="20"/>
        </w:rPr>
        <w:t>. Zie bijlage voor specificering.</w:t>
      </w:r>
    </w:p>
    <w:p w14:paraId="4C8D134D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5B2A3DFF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7E995558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 xml:space="preserve">[vul 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>plaats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 xml:space="preserve"> in]</w:t>
      </w:r>
      <w:r w:rsidRPr="000C0C7F">
        <w:rPr>
          <w:rFonts w:ascii="Aptos" w:hAnsi="Aptos" w:cs="Arial"/>
          <w:sz w:val="20"/>
          <w:szCs w:val="20"/>
        </w:rPr>
        <w:t xml:space="preserve">,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 xml:space="preserve">[vul 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>datum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 xml:space="preserve"> in]</w:t>
      </w:r>
      <w:r w:rsidRPr="000C0C7F">
        <w:rPr>
          <w:rFonts w:ascii="Aptos" w:hAnsi="Aptos" w:cs="Arial"/>
          <w:sz w:val="20"/>
          <w:szCs w:val="20"/>
        </w:rPr>
        <w:t>,</w:t>
      </w:r>
    </w:p>
    <w:p w14:paraId="5B6C1EE2" w14:textId="77777777" w:rsidR="00D26115" w:rsidRPr="000C0C7F" w:rsidRDefault="00D26115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5DE99EFD" w14:textId="77777777" w:rsidR="00D26115" w:rsidRDefault="00D26115" w:rsidP="00D26115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 xml:space="preserve">Coördinator Centrum voor </w:t>
      </w:r>
      <w:r>
        <w:rPr>
          <w:rFonts w:ascii="Aptos" w:hAnsi="Aptos" w:cs="Arial"/>
          <w:sz w:val="20"/>
          <w:szCs w:val="20"/>
        </w:rPr>
        <w:t>L</w:t>
      </w:r>
      <w:r w:rsidRPr="000C0C7F">
        <w:rPr>
          <w:rFonts w:ascii="Aptos" w:hAnsi="Aptos" w:cs="Arial"/>
          <w:sz w:val="20"/>
          <w:szCs w:val="20"/>
        </w:rPr>
        <w:t xml:space="preserve">evensvragen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</w:p>
    <w:p w14:paraId="695F0B95" w14:textId="77777777" w:rsidR="002326EA" w:rsidRDefault="002326EA" w:rsidP="00D26115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4BEFF18F" w14:textId="77777777" w:rsidR="002326EA" w:rsidRDefault="002326EA" w:rsidP="00D26115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1F82E62E" w14:textId="77777777" w:rsidR="002326EA" w:rsidRDefault="002326EA" w:rsidP="00D26115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0C44AC1D" w14:textId="77777777" w:rsidR="002326EA" w:rsidRDefault="002326EA" w:rsidP="00D26115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56A4421B" w14:textId="525B827B" w:rsidR="002326EA" w:rsidRDefault="002326EA" w:rsidP="00D26115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  <w:r>
        <w:rPr>
          <w:rFonts w:ascii="Aptos" w:hAnsi="Aptos" w:cs="Arial"/>
          <w:noProof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703B6" wp14:editId="01A32FBB">
                <wp:simplePos x="0" y="0"/>
                <wp:positionH relativeFrom="column">
                  <wp:posOffset>-5080</wp:posOffset>
                </wp:positionH>
                <wp:positionV relativeFrom="paragraph">
                  <wp:posOffset>162833</wp:posOffset>
                </wp:positionV>
                <wp:extent cx="2714017" cy="0"/>
                <wp:effectExtent l="0" t="0" r="16510" b="12700"/>
                <wp:wrapNone/>
                <wp:docPr id="285157927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4BED0" id="Rechte verbindingslijn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2.8pt" to="21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7F00D20E" w14:textId="206B6056" w:rsidR="002326EA" w:rsidRDefault="002326EA" w:rsidP="00D26115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2DE1E0AA" w14:textId="08FCA9FD" w:rsidR="002326EA" w:rsidRDefault="002326EA" w:rsidP="00D26115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1145E451" w14:textId="539417C9" w:rsidR="002326EA" w:rsidRPr="000C0C7F" w:rsidRDefault="002326EA" w:rsidP="00D26115">
      <w:pPr>
        <w:spacing w:line="276" w:lineRule="auto"/>
        <w:rPr>
          <w:rFonts w:ascii="Aptos" w:hAnsi="Aptos" w:cs="Arial"/>
          <w:sz w:val="20"/>
          <w:szCs w:val="20"/>
        </w:rPr>
      </w:pPr>
    </w:p>
    <w:p w14:paraId="66853669" w14:textId="43F4330D" w:rsidR="00D26115" w:rsidRDefault="00D26115" w:rsidP="00D26115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  <w:r w:rsidRPr="000C0C7F">
        <w:rPr>
          <w:rFonts w:ascii="Aptos" w:hAnsi="Aptos" w:cs="Arial"/>
          <w:sz w:val="20"/>
          <w:szCs w:val="20"/>
        </w:rPr>
        <w:t>Coördinator Netwerk Dementie</w:t>
      </w:r>
      <w:r w:rsidRPr="000C0C7F">
        <w:rPr>
          <w:rFonts w:ascii="Aptos" w:hAnsi="Aptos"/>
          <w:sz w:val="20"/>
          <w:szCs w:val="20"/>
        </w:rPr>
        <w:t xml:space="preserve"> 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[vul naam in]</w:t>
      </w:r>
    </w:p>
    <w:p w14:paraId="5E5DC9D7" w14:textId="797E8BBC" w:rsidR="002326EA" w:rsidRDefault="002326EA" w:rsidP="002326EA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4F152DA6" w14:textId="5EF057FA" w:rsidR="002326EA" w:rsidRDefault="002326EA" w:rsidP="002326EA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7A850C66" w14:textId="7D820776" w:rsidR="002326EA" w:rsidRDefault="002326EA" w:rsidP="002326EA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5D398FC0" w14:textId="22C169F3" w:rsidR="002326EA" w:rsidRDefault="002326EA" w:rsidP="002326EA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044CABC5" w14:textId="48980BEA" w:rsidR="002326EA" w:rsidRDefault="002326EA" w:rsidP="002326EA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  <w:r>
        <w:rPr>
          <w:rFonts w:ascii="Aptos" w:hAnsi="Aptos" w:cs="Arial"/>
          <w:noProof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AF7F6" wp14:editId="04A8B7D6">
                <wp:simplePos x="0" y="0"/>
                <wp:positionH relativeFrom="column">
                  <wp:posOffset>-3175</wp:posOffset>
                </wp:positionH>
                <wp:positionV relativeFrom="paragraph">
                  <wp:posOffset>157178</wp:posOffset>
                </wp:positionV>
                <wp:extent cx="2714017" cy="0"/>
                <wp:effectExtent l="0" t="0" r="16510" b="12700"/>
                <wp:wrapNone/>
                <wp:docPr id="860268718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B633E" id="Rechte verbindingslijn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2.4pt" to="213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</w:p>
    <w:p w14:paraId="0C665114" w14:textId="5091FFCE" w:rsidR="002326EA" w:rsidRDefault="002326EA" w:rsidP="002326EA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209A5084" w14:textId="7D080986" w:rsidR="002326EA" w:rsidRDefault="002326EA" w:rsidP="002326EA">
      <w:pPr>
        <w:spacing w:line="276" w:lineRule="auto"/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4C411BB2" w14:textId="77777777" w:rsidR="002326EA" w:rsidRPr="000C0C7F" w:rsidRDefault="002326EA" w:rsidP="002326EA">
      <w:pPr>
        <w:spacing w:line="276" w:lineRule="auto"/>
        <w:rPr>
          <w:rFonts w:ascii="Aptos" w:hAnsi="Aptos" w:cs="Arial"/>
          <w:sz w:val="20"/>
          <w:szCs w:val="20"/>
        </w:rPr>
      </w:pPr>
    </w:p>
    <w:p w14:paraId="7D4EC6F1" w14:textId="77777777" w:rsidR="00D26115" w:rsidRDefault="00D26115" w:rsidP="00D26115">
      <w:pPr>
        <w:rPr>
          <w:rFonts w:ascii="Aptos" w:hAnsi="Aptos" w:cs="Arial"/>
          <w:color w:val="808080" w:themeColor="background1" w:themeShade="80"/>
          <w:sz w:val="20"/>
          <w:szCs w:val="20"/>
        </w:rPr>
      </w:pP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[</w:t>
      </w:r>
      <w:r>
        <w:rPr>
          <w:rFonts w:ascii="Aptos" w:hAnsi="Aptos" w:cs="Arial"/>
          <w:color w:val="808080" w:themeColor="background1" w:themeShade="80"/>
          <w:sz w:val="20"/>
          <w:szCs w:val="20"/>
        </w:rPr>
        <w:t>plaats logo’s van betrokken organisaties</w:t>
      </w:r>
      <w:r w:rsidRPr="004F1782">
        <w:rPr>
          <w:rFonts w:ascii="Aptos" w:hAnsi="Aptos" w:cs="Arial"/>
          <w:color w:val="808080" w:themeColor="background1" w:themeShade="80"/>
          <w:sz w:val="20"/>
          <w:szCs w:val="20"/>
        </w:rPr>
        <w:t>]</w:t>
      </w:r>
    </w:p>
    <w:p w14:paraId="5D5A88A2" w14:textId="77777777" w:rsidR="00D26115" w:rsidRDefault="00D26115" w:rsidP="00D26115">
      <w:pPr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19DFE66D" w14:textId="77777777" w:rsidR="00D26115" w:rsidRDefault="00D26115" w:rsidP="00D26115">
      <w:pPr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7C9F7928" w14:textId="77777777" w:rsidR="00D26115" w:rsidRDefault="00D26115" w:rsidP="00D26115">
      <w:pPr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1D711A84" w14:textId="77777777" w:rsidR="00D26115" w:rsidRDefault="00D26115" w:rsidP="00D26115">
      <w:pPr>
        <w:rPr>
          <w:rFonts w:ascii="Aptos" w:hAnsi="Aptos" w:cs="Arial"/>
          <w:color w:val="808080" w:themeColor="background1" w:themeShade="80"/>
          <w:sz w:val="20"/>
          <w:szCs w:val="20"/>
        </w:rPr>
      </w:pPr>
    </w:p>
    <w:p w14:paraId="5D793786" w14:textId="5A6F1F82" w:rsidR="002326EA" w:rsidRPr="00AE3EB4" w:rsidRDefault="002326EA" w:rsidP="002326EA">
      <w:pPr>
        <w:rPr>
          <w:rFonts w:ascii="Aptos" w:hAnsi="Aptos" w:cs="Arial"/>
          <w:b/>
        </w:rPr>
      </w:pPr>
      <w:r w:rsidRPr="00AE3EB4">
        <w:rPr>
          <w:rFonts w:ascii="Aptos" w:hAnsi="Aptos" w:cs="Arial"/>
          <w:b/>
        </w:rPr>
        <w:t xml:space="preserve">Bijlage: </w:t>
      </w:r>
      <w:r w:rsidR="004F5A77">
        <w:rPr>
          <w:rFonts w:ascii="Aptos" w:hAnsi="Aptos" w:cs="Arial"/>
          <w:b/>
        </w:rPr>
        <w:t>Voorbeeld k</w:t>
      </w:r>
      <w:r w:rsidRPr="00AE3EB4">
        <w:rPr>
          <w:rFonts w:ascii="Aptos" w:hAnsi="Aptos" w:cs="Arial"/>
          <w:b/>
        </w:rPr>
        <w:t>ostenplaatje jaarlijkse training Zingeving &amp; Dementie</w:t>
      </w:r>
    </w:p>
    <w:p w14:paraId="793717C5" w14:textId="77777777" w:rsidR="002326EA" w:rsidRPr="00AE3EB4" w:rsidRDefault="002326EA" w:rsidP="002326EA">
      <w:pPr>
        <w:rPr>
          <w:rFonts w:ascii="Aptos" w:hAnsi="Aptos" w:cs="Arial"/>
          <w:sz w:val="20"/>
          <w:szCs w:val="20"/>
        </w:rPr>
      </w:pPr>
    </w:p>
    <w:p w14:paraId="45DEB1B8" w14:textId="77777777" w:rsidR="002326EA" w:rsidRPr="00AE3EB4" w:rsidRDefault="002326EA" w:rsidP="002326EA">
      <w:pPr>
        <w:rPr>
          <w:rFonts w:ascii="Aptos" w:hAnsi="Aptos" w:cs="Arial"/>
          <w:sz w:val="20"/>
          <w:szCs w:val="20"/>
        </w:rPr>
      </w:pPr>
    </w:p>
    <w:tbl>
      <w:tblPr>
        <w:tblStyle w:val="Rastertabel4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1939"/>
        <w:gridCol w:w="1939"/>
        <w:gridCol w:w="1939"/>
        <w:gridCol w:w="1940"/>
      </w:tblGrid>
      <w:tr w:rsidR="002326EA" w:rsidRPr="00AE3EB4" w14:paraId="2B8205DC" w14:textId="77777777" w:rsidTr="00C56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54B903" w14:textId="77777777" w:rsidR="002326EA" w:rsidRPr="00C5670F" w:rsidRDefault="002326EA" w:rsidP="001F740C">
            <w:pPr>
              <w:rPr>
                <w:rFonts w:ascii="Aptos" w:hAnsi="Aptos" w:cs="Arial"/>
              </w:rPr>
            </w:pPr>
            <w:r w:rsidRPr="00C5670F">
              <w:rPr>
                <w:rFonts w:ascii="Aptos" w:hAnsi="Aptos" w:cs="Arial"/>
              </w:rPr>
              <w:t>Kostenpost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4A6169" w14:textId="77777777" w:rsidR="002326EA" w:rsidRPr="00C5670F" w:rsidRDefault="002326EA" w:rsidP="001F74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C5670F">
              <w:rPr>
                <w:rFonts w:ascii="Aptos" w:hAnsi="Aptos" w:cs="Arial"/>
              </w:rPr>
              <w:t>Betrokkenen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87D142" w14:textId="77777777" w:rsidR="002326EA" w:rsidRPr="00C5670F" w:rsidRDefault="002326EA" w:rsidP="001F74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C5670F">
              <w:rPr>
                <w:rFonts w:ascii="Aptos" w:hAnsi="Aptos" w:cs="Arial"/>
              </w:rPr>
              <w:t>Uurtarief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73C231" w14:textId="77777777" w:rsidR="002326EA" w:rsidRPr="00C5670F" w:rsidRDefault="002326EA" w:rsidP="001F74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9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EDBD40" w14:textId="77777777" w:rsidR="002326EA" w:rsidRPr="00C5670F" w:rsidRDefault="002326EA" w:rsidP="001F74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C5670F">
              <w:rPr>
                <w:rFonts w:ascii="Aptos" w:hAnsi="Aptos" w:cs="Arial"/>
              </w:rPr>
              <w:t>Totaal</w:t>
            </w:r>
          </w:p>
        </w:tc>
      </w:tr>
      <w:tr w:rsidR="002326EA" w:rsidRPr="00AE3EB4" w14:paraId="337B391E" w14:textId="77777777" w:rsidTr="0023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362798F2" w14:textId="5B244475" w:rsidR="002326EA" w:rsidRPr="002326EA" w:rsidRDefault="002326EA" w:rsidP="001F740C">
            <w:pPr>
              <w:rPr>
                <w:rFonts w:ascii="Aptos" w:hAnsi="Aptos" w:cs="Arial"/>
                <w:b w:val="0"/>
                <w:bCs w:val="0"/>
                <w:sz w:val="20"/>
                <w:szCs w:val="20"/>
              </w:rPr>
            </w:pPr>
            <w:r w:rsidRPr="00AE3EB4">
              <w:rPr>
                <w:rFonts w:ascii="Aptos" w:hAnsi="Aptos" w:cs="Arial"/>
                <w:sz w:val="20"/>
                <w:szCs w:val="20"/>
              </w:rPr>
              <w:t>Uren training inclusief voorbereiding en nazorg: 8 uren</w:t>
            </w:r>
          </w:p>
        </w:tc>
        <w:tc>
          <w:tcPr>
            <w:tcW w:w="1939" w:type="dxa"/>
          </w:tcPr>
          <w:p w14:paraId="28235575" w14:textId="77777777" w:rsidR="002326EA" w:rsidRPr="00AE3EB4" w:rsidRDefault="002326EA" w:rsidP="001F7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AE3EB4">
              <w:rPr>
                <w:rFonts w:ascii="Aptos" w:hAnsi="Aptos" w:cs="Arial"/>
                <w:sz w:val="20"/>
                <w:szCs w:val="20"/>
              </w:rPr>
              <w:t>Inzet casemanager dementie</w:t>
            </w:r>
          </w:p>
        </w:tc>
        <w:tc>
          <w:tcPr>
            <w:tcW w:w="1939" w:type="dxa"/>
          </w:tcPr>
          <w:p w14:paraId="7A0F1200" w14:textId="77777777" w:rsidR="002326EA" w:rsidRDefault="004F5A77" w:rsidP="001F7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€p/u, excl. BTW</w:t>
            </w:r>
          </w:p>
          <w:p w14:paraId="66BE6FA2" w14:textId="612EEF48" w:rsidR="004F5A77" w:rsidRPr="00AE3EB4" w:rsidRDefault="004F5A77" w:rsidP="001F7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€p/u, incl. BTW</w:t>
            </w:r>
          </w:p>
        </w:tc>
        <w:tc>
          <w:tcPr>
            <w:tcW w:w="1939" w:type="dxa"/>
          </w:tcPr>
          <w:p w14:paraId="0FEA52D2" w14:textId="77777777" w:rsidR="002326EA" w:rsidRPr="00AE3EB4" w:rsidRDefault="002326EA" w:rsidP="001F7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B77F192" w14:textId="5A5A1D04" w:rsidR="002326EA" w:rsidRPr="00AE3EB4" w:rsidRDefault="004F5A77" w:rsidP="001F7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</w:t>
            </w:r>
          </w:p>
        </w:tc>
      </w:tr>
      <w:tr w:rsidR="004F5A77" w:rsidRPr="00AE3EB4" w14:paraId="5695D220" w14:textId="77777777" w:rsidTr="002326EA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194B0DE4" w14:textId="712697F8" w:rsidR="004F5A77" w:rsidRPr="00AE3EB4" w:rsidRDefault="004F5A77" w:rsidP="004F5A77">
            <w:pPr>
              <w:rPr>
                <w:rFonts w:ascii="Aptos" w:hAnsi="Aptos" w:cs="Arial"/>
                <w:sz w:val="20"/>
                <w:szCs w:val="20"/>
              </w:rPr>
            </w:pPr>
            <w:r w:rsidRPr="00AE3EB4">
              <w:rPr>
                <w:rFonts w:ascii="Aptos" w:hAnsi="Aptos" w:cs="Arial"/>
                <w:sz w:val="20"/>
                <w:szCs w:val="20"/>
              </w:rPr>
              <w:t xml:space="preserve">Uren training inclusief voorbereiding en nazorg: </w:t>
            </w:r>
            <w:r>
              <w:rPr>
                <w:rFonts w:ascii="Aptos" w:hAnsi="Aptos" w:cs="Arial"/>
                <w:sz w:val="20"/>
                <w:szCs w:val="20"/>
              </w:rPr>
              <w:t>8</w:t>
            </w:r>
            <w:r w:rsidRPr="00AE3EB4">
              <w:rPr>
                <w:rFonts w:ascii="Aptos" w:hAnsi="Aptos" w:cs="Arial"/>
                <w:sz w:val="20"/>
                <w:szCs w:val="20"/>
              </w:rPr>
              <w:t xml:space="preserve"> uren</w:t>
            </w:r>
          </w:p>
        </w:tc>
        <w:tc>
          <w:tcPr>
            <w:tcW w:w="1939" w:type="dxa"/>
          </w:tcPr>
          <w:p w14:paraId="6F609D12" w14:textId="77777777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AE3EB4">
              <w:rPr>
                <w:rFonts w:ascii="Aptos" w:hAnsi="Aptos" w:cs="Arial"/>
                <w:sz w:val="20"/>
                <w:szCs w:val="20"/>
              </w:rPr>
              <w:t>Inzet geestelijk verzorger</w:t>
            </w:r>
          </w:p>
        </w:tc>
        <w:tc>
          <w:tcPr>
            <w:tcW w:w="1939" w:type="dxa"/>
          </w:tcPr>
          <w:p w14:paraId="0060C167" w14:textId="77777777" w:rsidR="004F5A77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€p/u, excl. BTW</w:t>
            </w:r>
          </w:p>
          <w:p w14:paraId="54861F9B" w14:textId="1AE83A0D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€p/u, incl. BTW</w:t>
            </w:r>
          </w:p>
        </w:tc>
        <w:tc>
          <w:tcPr>
            <w:tcW w:w="1939" w:type="dxa"/>
          </w:tcPr>
          <w:p w14:paraId="387768AE" w14:textId="77777777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40" w:type="dxa"/>
          </w:tcPr>
          <w:p w14:paraId="57F7C037" w14:textId="4E1810D2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</w:t>
            </w:r>
          </w:p>
        </w:tc>
      </w:tr>
      <w:tr w:rsidR="004F5A77" w:rsidRPr="00AE3EB4" w14:paraId="4DC0B004" w14:textId="77777777" w:rsidTr="0023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4CAAEECA" w14:textId="77777777" w:rsidR="004F5A77" w:rsidRPr="00AE3EB4" w:rsidRDefault="004F5A77" w:rsidP="004F5A77">
            <w:pPr>
              <w:rPr>
                <w:rFonts w:ascii="Aptos" w:hAnsi="Aptos" w:cs="Arial"/>
                <w:sz w:val="20"/>
                <w:szCs w:val="20"/>
              </w:rPr>
            </w:pPr>
            <w:r w:rsidRPr="00AE3EB4">
              <w:rPr>
                <w:rFonts w:ascii="Aptos" w:hAnsi="Aptos" w:cs="Arial"/>
                <w:sz w:val="20"/>
                <w:szCs w:val="20"/>
              </w:rPr>
              <w:t>Uren organisatie (informatie en communicatie, administratie)</w:t>
            </w:r>
          </w:p>
        </w:tc>
        <w:tc>
          <w:tcPr>
            <w:tcW w:w="1939" w:type="dxa"/>
          </w:tcPr>
          <w:p w14:paraId="54979B11" w14:textId="77777777" w:rsidR="004F5A77" w:rsidRPr="00AE3EB4" w:rsidRDefault="004F5A77" w:rsidP="004F5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AE3EB4">
              <w:rPr>
                <w:rFonts w:ascii="Aptos" w:hAnsi="Aptos" w:cs="Arial"/>
                <w:sz w:val="20"/>
                <w:szCs w:val="20"/>
              </w:rPr>
              <w:t>Secretariële ondersteuning</w:t>
            </w:r>
          </w:p>
        </w:tc>
        <w:tc>
          <w:tcPr>
            <w:tcW w:w="1939" w:type="dxa"/>
          </w:tcPr>
          <w:p w14:paraId="4EB934A1" w14:textId="77777777" w:rsidR="004F5A77" w:rsidRDefault="004F5A77" w:rsidP="004F5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€p/u, excl. BTW</w:t>
            </w:r>
          </w:p>
          <w:p w14:paraId="5724B34A" w14:textId="3224F39C" w:rsidR="004F5A77" w:rsidRPr="00AE3EB4" w:rsidRDefault="004F5A77" w:rsidP="004F5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€p/u, incl. BTW</w:t>
            </w:r>
          </w:p>
        </w:tc>
        <w:tc>
          <w:tcPr>
            <w:tcW w:w="1939" w:type="dxa"/>
          </w:tcPr>
          <w:p w14:paraId="35FF0F1A" w14:textId="77777777" w:rsidR="004F5A77" w:rsidRPr="00AE3EB4" w:rsidRDefault="004F5A77" w:rsidP="004F5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40" w:type="dxa"/>
          </w:tcPr>
          <w:p w14:paraId="14F31D88" w14:textId="0C4A377C" w:rsidR="004F5A77" w:rsidRPr="00AE3EB4" w:rsidRDefault="004F5A77" w:rsidP="004F5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</w:t>
            </w:r>
          </w:p>
        </w:tc>
      </w:tr>
      <w:tr w:rsidR="004F5A77" w:rsidRPr="00AE3EB4" w14:paraId="3F3E08E6" w14:textId="77777777" w:rsidTr="000B01E6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742D5979" w14:textId="77777777" w:rsidR="004F5A77" w:rsidRPr="00AE3EB4" w:rsidRDefault="004F5A77" w:rsidP="004F5A77">
            <w:pPr>
              <w:rPr>
                <w:rFonts w:ascii="Aptos" w:hAnsi="Aptos" w:cs="Arial"/>
                <w:sz w:val="20"/>
                <w:szCs w:val="20"/>
              </w:rPr>
            </w:pPr>
            <w:r w:rsidRPr="00AE3EB4">
              <w:rPr>
                <w:rFonts w:ascii="Aptos" w:hAnsi="Aptos" w:cs="Arial"/>
                <w:sz w:val="20"/>
                <w:szCs w:val="20"/>
              </w:rPr>
              <w:t>Locatie + catering (lunch, koffie en thee 20 personen)</w:t>
            </w:r>
          </w:p>
        </w:tc>
        <w:tc>
          <w:tcPr>
            <w:tcW w:w="1939" w:type="dxa"/>
          </w:tcPr>
          <w:p w14:paraId="0ACE76DD" w14:textId="77777777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E3EB4">
              <w:rPr>
                <w:rFonts w:ascii="Aptos" w:hAnsi="Aptos" w:cs="Arial"/>
                <w:sz w:val="20"/>
                <w:szCs w:val="20"/>
              </w:rPr>
              <w:t>n.t.b</w:t>
            </w:r>
            <w:proofErr w:type="spellEnd"/>
            <w:r w:rsidRPr="00AE3EB4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1939" w:type="dxa"/>
          </w:tcPr>
          <w:p w14:paraId="2DB2B229" w14:textId="77777777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39" w:type="dxa"/>
          </w:tcPr>
          <w:p w14:paraId="3B699960" w14:textId="77777777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40" w:type="dxa"/>
          </w:tcPr>
          <w:p w14:paraId="5D2DC07B" w14:textId="163F58CE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</w:t>
            </w:r>
          </w:p>
        </w:tc>
      </w:tr>
      <w:tr w:rsidR="004F5A77" w:rsidRPr="00AE3EB4" w14:paraId="4B1AE7FE" w14:textId="77777777" w:rsidTr="000B0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49E82DB4" w14:textId="77777777" w:rsidR="004F5A77" w:rsidRPr="00AE3EB4" w:rsidRDefault="004F5A77" w:rsidP="004F5A77">
            <w:pPr>
              <w:rPr>
                <w:rFonts w:ascii="Aptos" w:hAnsi="Aptos" w:cs="Arial"/>
                <w:sz w:val="20"/>
                <w:szCs w:val="20"/>
              </w:rPr>
            </w:pPr>
            <w:r w:rsidRPr="00AE3EB4">
              <w:rPr>
                <w:rFonts w:ascii="Aptos" w:hAnsi="Aptos" w:cs="Arial"/>
                <w:sz w:val="20"/>
                <w:szCs w:val="20"/>
              </w:rPr>
              <w:t>Printen materialen, reiskosten</w:t>
            </w:r>
          </w:p>
        </w:tc>
        <w:tc>
          <w:tcPr>
            <w:tcW w:w="1939" w:type="dxa"/>
          </w:tcPr>
          <w:p w14:paraId="6B2E3D89" w14:textId="77777777" w:rsidR="004F5A77" w:rsidRPr="00AE3EB4" w:rsidRDefault="004F5A77" w:rsidP="004F5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39" w:type="dxa"/>
          </w:tcPr>
          <w:p w14:paraId="67FBA73B" w14:textId="77777777" w:rsidR="004F5A77" w:rsidRPr="00AE3EB4" w:rsidRDefault="004F5A77" w:rsidP="004F5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39" w:type="dxa"/>
          </w:tcPr>
          <w:p w14:paraId="3C4B6304" w14:textId="77777777" w:rsidR="004F5A77" w:rsidRPr="00AE3EB4" w:rsidRDefault="004F5A77" w:rsidP="004F5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40" w:type="dxa"/>
          </w:tcPr>
          <w:p w14:paraId="33226F77" w14:textId="173E98A0" w:rsidR="004F5A77" w:rsidRPr="00AE3EB4" w:rsidRDefault="004F5A77" w:rsidP="004F5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€</w:t>
            </w:r>
          </w:p>
        </w:tc>
      </w:tr>
      <w:tr w:rsidR="004F5A77" w:rsidRPr="00AE3EB4" w14:paraId="0E4C8620" w14:textId="77777777" w:rsidTr="002326EA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6242EB37" w14:textId="77777777" w:rsidR="004F5A77" w:rsidRPr="00AE3EB4" w:rsidRDefault="004F5A77" w:rsidP="004F5A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39" w:type="dxa"/>
          </w:tcPr>
          <w:p w14:paraId="3C46850E" w14:textId="77777777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39" w:type="dxa"/>
          </w:tcPr>
          <w:p w14:paraId="786B4F63" w14:textId="77777777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7D178FC" w14:textId="77777777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sz w:val="20"/>
                <w:szCs w:val="20"/>
              </w:rPr>
            </w:pPr>
            <w:r w:rsidRPr="00AE3EB4">
              <w:rPr>
                <w:rFonts w:ascii="Aptos" w:hAnsi="Aptos" w:cs="Arial"/>
                <w:b/>
                <w:sz w:val="20"/>
                <w:szCs w:val="20"/>
              </w:rPr>
              <w:t>Totaal:</w:t>
            </w:r>
          </w:p>
        </w:tc>
        <w:tc>
          <w:tcPr>
            <w:tcW w:w="1940" w:type="dxa"/>
          </w:tcPr>
          <w:p w14:paraId="4A1B244D" w14:textId="59EFAA03" w:rsidR="004F5A77" w:rsidRPr="00AE3EB4" w:rsidRDefault="004F5A77" w:rsidP="004F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sz w:val="20"/>
                <w:szCs w:val="20"/>
              </w:rPr>
            </w:pPr>
            <w:r w:rsidRPr="00AE3EB4">
              <w:rPr>
                <w:rFonts w:ascii="Aptos" w:hAnsi="Aptos" w:cs="Arial"/>
                <w:b/>
                <w:sz w:val="20"/>
                <w:szCs w:val="20"/>
              </w:rPr>
              <w:t xml:space="preserve">€ </w:t>
            </w:r>
          </w:p>
        </w:tc>
      </w:tr>
    </w:tbl>
    <w:p w14:paraId="51A5E964" w14:textId="2680AC33" w:rsidR="002326EA" w:rsidRPr="00AE3EB4" w:rsidRDefault="002326EA" w:rsidP="002326EA">
      <w:pPr>
        <w:rPr>
          <w:rFonts w:ascii="Aptos" w:hAnsi="Aptos" w:cs="Arial"/>
          <w:sz w:val="20"/>
          <w:szCs w:val="20"/>
        </w:rPr>
      </w:pPr>
      <w:r w:rsidRPr="00AE3EB4">
        <w:rPr>
          <w:rFonts w:ascii="Aptos" w:hAnsi="Aptos" w:cs="Arial"/>
          <w:sz w:val="20"/>
          <w:szCs w:val="20"/>
        </w:rPr>
        <w:t>Ad 1:</w:t>
      </w:r>
      <w:r w:rsidR="004F5A77">
        <w:rPr>
          <w:rFonts w:ascii="Aptos" w:hAnsi="Aptos" w:cs="Arial"/>
          <w:sz w:val="20"/>
          <w:szCs w:val="20"/>
        </w:rPr>
        <w:t xml:space="preserve"> de tarieven wijzigen jaarlijks en wisselen per persoon; vul in wat past bij/voor eigen context en gemaakte afspraken (qua personele inzet, tarieven, taken en uren). </w:t>
      </w:r>
    </w:p>
    <w:p w14:paraId="64F77EFD" w14:textId="77777777" w:rsidR="002326EA" w:rsidRPr="00AE3EB4" w:rsidRDefault="002326EA" w:rsidP="002326EA">
      <w:pPr>
        <w:rPr>
          <w:rFonts w:ascii="Aptos" w:hAnsi="Aptos" w:cs="Arial"/>
          <w:sz w:val="20"/>
          <w:szCs w:val="20"/>
        </w:rPr>
      </w:pPr>
    </w:p>
    <w:p w14:paraId="05CF8BB4" w14:textId="77777777" w:rsidR="002326EA" w:rsidRPr="00AE3EB4" w:rsidRDefault="002326EA" w:rsidP="002326EA">
      <w:pPr>
        <w:rPr>
          <w:rFonts w:ascii="Aptos" w:hAnsi="Aptos" w:cs="Arial"/>
          <w:sz w:val="20"/>
          <w:szCs w:val="20"/>
        </w:rPr>
      </w:pPr>
      <w:r w:rsidRPr="00AE3EB4">
        <w:rPr>
          <w:rFonts w:ascii="Aptos" w:hAnsi="Aptos" w:cs="Arial"/>
          <w:sz w:val="20"/>
          <w:szCs w:val="20"/>
        </w:rPr>
        <w:t xml:space="preserve">Ad 2: kosten van locatie en lunch worden niet uit subsidie </w:t>
      </w:r>
      <w:r>
        <w:rPr>
          <w:rFonts w:ascii="Aptos" w:hAnsi="Aptos" w:cs="Arial"/>
          <w:sz w:val="20"/>
          <w:szCs w:val="20"/>
        </w:rPr>
        <w:t xml:space="preserve">GV thuis </w:t>
      </w:r>
      <w:r w:rsidRPr="00AE3EB4">
        <w:rPr>
          <w:rFonts w:ascii="Aptos" w:hAnsi="Aptos" w:cs="Arial"/>
          <w:sz w:val="20"/>
          <w:szCs w:val="20"/>
        </w:rPr>
        <w:t>vergoed</w:t>
      </w:r>
      <w:r>
        <w:rPr>
          <w:rFonts w:ascii="Aptos" w:hAnsi="Aptos" w:cs="Arial"/>
          <w:sz w:val="20"/>
          <w:szCs w:val="20"/>
        </w:rPr>
        <w:t>; check welke potjes daarvoor zijn</w:t>
      </w:r>
      <w:r w:rsidRPr="00AE3EB4">
        <w:rPr>
          <w:rFonts w:ascii="Aptos" w:hAnsi="Aptos" w:cs="Arial"/>
          <w:sz w:val="20"/>
          <w:szCs w:val="20"/>
        </w:rPr>
        <w:t>.</w:t>
      </w:r>
    </w:p>
    <w:p w14:paraId="062F1910" w14:textId="77777777" w:rsidR="002326EA" w:rsidRPr="00AE3EB4" w:rsidRDefault="002326EA" w:rsidP="002326EA">
      <w:pPr>
        <w:rPr>
          <w:rFonts w:ascii="Aptos" w:hAnsi="Aptos" w:cs="Arial"/>
          <w:sz w:val="20"/>
          <w:szCs w:val="20"/>
        </w:rPr>
      </w:pPr>
    </w:p>
    <w:p w14:paraId="57E135C8" w14:textId="77777777" w:rsidR="002326EA" w:rsidRDefault="002326EA" w:rsidP="002326EA">
      <w:pPr>
        <w:rPr>
          <w:rFonts w:ascii="Aptos" w:hAnsi="Aptos" w:cs="Arial"/>
          <w:sz w:val="20"/>
          <w:szCs w:val="20"/>
        </w:rPr>
      </w:pPr>
      <w:r w:rsidRPr="00AE3EB4">
        <w:rPr>
          <w:rFonts w:ascii="Aptos" w:hAnsi="Aptos" w:cs="Arial"/>
          <w:sz w:val="20"/>
          <w:szCs w:val="20"/>
        </w:rPr>
        <w:t xml:space="preserve">Ad 3: </w:t>
      </w:r>
      <w:r>
        <w:rPr>
          <w:rFonts w:ascii="Aptos" w:hAnsi="Aptos" w:cs="Arial"/>
          <w:sz w:val="20"/>
          <w:szCs w:val="20"/>
        </w:rPr>
        <w:t>is het nodig/wenselijk om een financiële</w:t>
      </w:r>
      <w:r w:rsidRPr="00AE3EB4">
        <w:rPr>
          <w:rFonts w:ascii="Aptos" w:hAnsi="Aptos" w:cs="Arial"/>
          <w:sz w:val="20"/>
          <w:szCs w:val="20"/>
        </w:rPr>
        <w:t xml:space="preserve"> bijdrage</w:t>
      </w:r>
      <w:r>
        <w:rPr>
          <w:rFonts w:ascii="Aptos" w:hAnsi="Aptos" w:cs="Arial"/>
          <w:sz w:val="20"/>
          <w:szCs w:val="20"/>
        </w:rPr>
        <w:t xml:space="preserve"> te</w:t>
      </w:r>
      <w:r w:rsidRPr="00AE3EB4">
        <w:rPr>
          <w:rFonts w:ascii="Aptos" w:hAnsi="Aptos" w:cs="Arial"/>
          <w:sz w:val="20"/>
          <w:szCs w:val="20"/>
        </w:rPr>
        <w:t xml:space="preserve"> vragen aan de deelnemers? Dit om de kosten te dekken van de locatie en faciliteiten indien </w:t>
      </w:r>
      <w:r>
        <w:rPr>
          <w:rFonts w:ascii="Aptos" w:hAnsi="Aptos" w:cs="Arial"/>
          <w:sz w:val="20"/>
          <w:szCs w:val="20"/>
        </w:rPr>
        <w:t>er geen potje is</w:t>
      </w:r>
      <w:r w:rsidRPr="00AE3EB4">
        <w:rPr>
          <w:rFonts w:ascii="Aptos" w:hAnsi="Aptos" w:cs="Arial"/>
          <w:sz w:val="20"/>
          <w:szCs w:val="20"/>
        </w:rPr>
        <w:t xml:space="preserve"> di</w:t>
      </w:r>
      <w:r>
        <w:rPr>
          <w:rFonts w:ascii="Aptos" w:hAnsi="Aptos" w:cs="Arial"/>
          <w:sz w:val="20"/>
          <w:szCs w:val="20"/>
        </w:rPr>
        <w:t>e dit</w:t>
      </w:r>
      <w:r w:rsidRPr="00AE3EB4">
        <w:rPr>
          <w:rFonts w:ascii="Aptos" w:hAnsi="Aptos" w:cs="Arial"/>
          <w:sz w:val="20"/>
          <w:szCs w:val="20"/>
        </w:rPr>
        <w:t xml:space="preserve"> structureel kan vergoeden. </w:t>
      </w:r>
    </w:p>
    <w:p w14:paraId="0B038CA2" w14:textId="77777777" w:rsidR="002326EA" w:rsidRDefault="002326EA" w:rsidP="002326EA">
      <w:pPr>
        <w:rPr>
          <w:rFonts w:ascii="Aptos" w:hAnsi="Aptos" w:cs="Arial"/>
          <w:sz w:val="20"/>
          <w:szCs w:val="20"/>
        </w:rPr>
      </w:pPr>
    </w:p>
    <w:p w14:paraId="2DEB7921" w14:textId="77777777" w:rsidR="002326EA" w:rsidRDefault="002326EA" w:rsidP="002326EA">
      <w:pPr>
        <w:rPr>
          <w:rFonts w:ascii="Aptos" w:hAnsi="Aptos" w:cs="Arial"/>
          <w:sz w:val="20"/>
          <w:szCs w:val="20"/>
        </w:rPr>
      </w:pPr>
    </w:p>
    <w:p w14:paraId="1BD7736D" w14:textId="0FDD42E1" w:rsidR="002326EA" w:rsidRDefault="000B01E6" w:rsidP="002326EA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br/>
      </w:r>
    </w:p>
    <w:p w14:paraId="60F67652" w14:textId="77777777" w:rsidR="002326EA" w:rsidRDefault="002326EA" w:rsidP="002326EA">
      <w:pPr>
        <w:rPr>
          <w:rFonts w:ascii="Aptos" w:hAnsi="Aptos" w:cs="Arial"/>
          <w:sz w:val="20"/>
          <w:szCs w:val="20"/>
        </w:rPr>
      </w:pPr>
    </w:p>
    <w:p w14:paraId="4FC2E787" w14:textId="509C62B1" w:rsidR="002326EA" w:rsidRDefault="002326EA" w:rsidP="002326EA">
      <w:pPr>
        <w:rPr>
          <w:rFonts w:ascii="Aptos" w:hAnsi="Aptos" w:cs="Arial"/>
          <w:sz w:val="20"/>
          <w:szCs w:val="20"/>
        </w:rPr>
      </w:pPr>
      <w:r w:rsidRPr="00D26115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3F500C1A" wp14:editId="40939D30">
            <wp:simplePos x="0" y="0"/>
            <wp:positionH relativeFrom="column">
              <wp:posOffset>1270</wp:posOffset>
            </wp:positionH>
            <wp:positionV relativeFrom="paragraph">
              <wp:posOffset>1137285</wp:posOffset>
            </wp:positionV>
            <wp:extent cx="1013460" cy="241935"/>
            <wp:effectExtent l="0" t="0" r="2540" b="0"/>
            <wp:wrapNone/>
            <wp:docPr id="14930748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0748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115"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13C24BC9" wp14:editId="7A020284">
            <wp:simplePos x="0" y="0"/>
            <wp:positionH relativeFrom="column">
              <wp:posOffset>1347470</wp:posOffset>
            </wp:positionH>
            <wp:positionV relativeFrom="paragraph">
              <wp:posOffset>946785</wp:posOffset>
            </wp:positionV>
            <wp:extent cx="1089660" cy="576580"/>
            <wp:effectExtent l="0" t="0" r="2540" b="0"/>
            <wp:wrapNone/>
            <wp:docPr id="17283587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587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115">
        <w:rPr>
          <w:i/>
          <w:iCs/>
          <w:color w:val="808080" w:themeColor="background1" w:themeShade="80"/>
          <w:sz w:val="20"/>
          <w:szCs w:val="20"/>
        </w:rPr>
        <w:t>Deze overeenkomst is het resultaat van het leernetwerk Zingeving in de dementiezorg en -ondersteuning, onderdeel van de Kenniswerkplaats Zingeving en Geestelijke Verzorging. De Kenniswerkplaats is een samenwerking tussen onderzoeks-, onderwijs- en praktijkorganisaties met als doel het ontwikkelen en samenbrengen van kennis rondom geestelijke verzorging en zingeving in de thuissituatie. Zij is mogelijk gemaakt met subsidie van ZonMw.</w:t>
      </w:r>
    </w:p>
    <w:p w14:paraId="407A87B5" w14:textId="3DF03EBD" w:rsidR="002326EA" w:rsidRDefault="002326EA" w:rsidP="002326EA">
      <w:pPr>
        <w:rPr>
          <w:rFonts w:ascii="Aptos" w:hAnsi="Aptos" w:cs="Arial"/>
          <w:sz w:val="20"/>
          <w:szCs w:val="20"/>
        </w:rPr>
      </w:pPr>
    </w:p>
    <w:p w14:paraId="640B7D75" w14:textId="77777777" w:rsidR="002326EA" w:rsidRDefault="002326EA" w:rsidP="00D26115">
      <w:pPr>
        <w:rPr>
          <w:rFonts w:ascii="Aptos" w:hAnsi="Aptos" w:cs="Arial"/>
          <w:sz w:val="20"/>
          <w:szCs w:val="20"/>
        </w:rPr>
      </w:pPr>
    </w:p>
    <w:p w14:paraId="1B31744C" w14:textId="6F01FD36" w:rsidR="00D26115" w:rsidRPr="002326EA" w:rsidRDefault="00D26115" w:rsidP="00D26115">
      <w:pPr>
        <w:rPr>
          <w:rFonts w:ascii="Aptos" w:hAnsi="Aptos" w:cs="Arial"/>
          <w:sz w:val="20"/>
          <w:szCs w:val="20"/>
        </w:rPr>
      </w:pPr>
    </w:p>
    <w:sectPr w:rsidR="00D26115" w:rsidRPr="002326EA" w:rsidSect="00486DEA">
      <w:footerReference w:type="default" r:id="rId13"/>
      <w:type w:val="continuous"/>
      <w:pgSz w:w="11906" w:h="16838"/>
      <w:pgMar w:top="226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5FDD" w14:textId="77777777" w:rsidR="00A94EF2" w:rsidRDefault="00A94EF2" w:rsidP="00D26115">
      <w:r>
        <w:separator/>
      </w:r>
    </w:p>
  </w:endnote>
  <w:endnote w:type="continuationSeparator" w:id="0">
    <w:p w14:paraId="2DA1EDDE" w14:textId="77777777" w:rsidR="00A94EF2" w:rsidRDefault="00A94EF2" w:rsidP="00D2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5004376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7169C0B" w14:textId="35D10C21" w:rsidR="00D26115" w:rsidRDefault="00D26115" w:rsidP="00EA3462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B2AE16C" w14:textId="77777777" w:rsidR="00D26115" w:rsidRDefault="00D26115" w:rsidP="00D26115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21"/>
        <w:szCs w:val="21"/>
      </w:rPr>
      <w:id w:val="-160810992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99E05A0" w14:textId="6F7B74D9" w:rsidR="002326EA" w:rsidRDefault="00D26115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  <w:r>
          <w:rPr>
            <w:rStyle w:val="Paginanummer"/>
            <w:sz w:val="21"/>
            <w:szCs w:val="21"/>
          </w:rPr>
          <w:t>p</w:t>
        </w:r>
        <w:r w:rsidRPr="00D26115">
          <w:rPr>
            <w:rStyle w:val="Paginanummer"/>
            <w:sz w:val="21"/>
            <w:szCs w:val="21"/>
          </w:rPr>
          <w:t xml:space="preserve">agina </w:t>
        </w:r>
        <w:r w:rsidRPr="00D26115">
          <w:rPr>
            <w:rStyle w:val="Paginanummer"/>
            <w:sz w:val="21"/>
            <w:szCs w:val="21"/>
          </w:rPr>
          <w:fldChar w:fldCharType="begin"/>
        </w:r>
        <w:r w:rsidRPr="00D26115">
          <w:rPr>
            <w:rStyle w:val="Paginanummer"/>
            <w:sz w:val="21"/>
            <w:szCs w:val="21"/>
          </w:rPr>
          <w:instrText xml:space="preserve"> PAGE </w:instrText>
        </w:r>
        <w:r w:rsidRPr="00D26115">
          <w:rPr>
            <w:rStyle w:val="Paginanummer"/>
            <w:sz w:val="21"/>
            <w:szCs w:val="21"/>
          </w:rPr>
          <w:fldChar w:fldCharType="separate"/>
        </w:r>
        <w:r w:rsidRPr="00D26115">
          <w:rPr>
            <w:rStyle w:val="Paginanummer"/>
            <w:noProof/>
            <w:sz w:val="21"/>
            <w:szCs w:val="21"/>
          </w:rPr>
          <w:t>2</w:t>
        </w:r>
        <w:r w:rsidRPr="00D26115">
          <w:rPr>
            <w:rStyle w:val="Paginanummer"/>
            <w:sz w:val="21"/>
            <w:szCs w:val="21"/>
          </w:rPr>
          <w:fldChar w:fldCharType="end"/>
        </w:r>
        <w:r w:rsidR="002326EA" w:rsidRPr="002326EA">
          <w:rPr>
            <w:rStyle w:val="Paginanummer"/>
            <w:sz w:val="21"/>
            <w:szCs w:val="21"/>
          </w:rPr>
          <w:t xml:space="preserve"> </w:t>
        </w:r>
        <w:r w:rsidR="002326EA">
          <w:rPr>
            <w:rStyle w:val="Paginanummer"/>
            <w:sz w:val="21"/>
            <w:szCs w:val="21"/>
          </w:rPr>
          <w:tab/>
          <w:t>paraaf</w:t>
        </w:r>
      </w:p>
      <w:p w14:paraId="1D1AB754" w14:textId="77777777" w:rsidR="002326EA" w:rsidRDefault="002326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  <w:p w14:paraId="31DE5276" w14:textId="77777777" w:rsidR="002326EA" w:rsidRDefault="002326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  <w:p w14:paraId="5F226596" w14:textId="77777777" w:rsidR="002326EA" w:rsidRDefault="002326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  <w:p w14:paraId="00E28254" w14:textId="76344422" w:rsidR="00D26115" w:rsidRPr="00D26115" w:rsidRDefault="000C18BF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</w:sdtContent>
  </w:sdt>
  <w:p w14:paraId="37A07120" w14:textId="48739919" w:rsidR="00D26115" w:rsidRPr="00D26115" w:rsidRDefault="00962FE4" w:rsidP="00D26115">
    <w:pPr>
      <w:pStyle w:val="Voettekst"/>
      <w:ind w:firstLine="360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C5423B" wp14:editId="0221AE1E">
              <wp:simplePos x="0" y="0"/>
              <wp:positionH relativeFrom="column">
                <wp:posOffset>4525010</wp:posOffset>
              </wp:positionH>
              <wp:positionV relativeFrom="paragraph">
                <wp:posOffset>-76835</wp:posOffset>
              </wp:positionV>
              <wp:extent cx="1082040" cy="0"/>
              <wp:effectExtent l="0" t="0" r="10160" b="12700"/>
              <wp:wrapNone/>
              <wp:docPr id="68748525" name="Rechte verbindingslij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20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C7F525" id="Rechte verbindingslijn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3pt,-6.05pt" to="441.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" strokecolor="#156082 [3204]" strokeweight=".5pt">
              <v:stroke joinstyle="miter"/>
            </v:line>
          </w:pict>
        </mc:Fallback>
      </mc:AlternateContent>
    </w: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3F0F1F" wp14:editId="570E690B">
              <wp:simplePos x="0" y="0"/>
              <wp:positionH relativeFrom="column">
                <wp:posOffset>3234690</wp:posOffset>
              </wp:positionH>
              <wp:positionV relativeFrom="paragraph">
                <wp:posOffset>-76835</wp:posOffset>
              </wp:positionV>
              <wp:extent cx="1082040" cy="0"/>
              <wp:effectExtent l="0" t="0" r="10160" b="12700"/>
              <wp:wrapNone/>
              <wp:docPr id="394377489" name="Rechte verbindingslij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20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90096A" id="Rechte verbindingslijn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-6.05pt" to="339.9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" strokecolor="#156082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21"/>
        <w:szCs w:val="21"/>
      </w:rPr>
      <w:id w:val="-706788070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61AFA92" w14:textId="53BB0066" w:rsidR="00486DEA" w:rsidRDefault="00486D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  <w:r>
          <w:rPr>
            <w:rStyle w:val="Paginanummer"/>
            <w:sz w:val="21"/>
            <w:szCs w:val="21"/>
          </w:rPr>
          <w:t>p</w:t>
        </w:r>
        <w:r w:rsidRPr="00D26115">
          <w:rPr>
            <w:rStyle w:val="Paginanummer"/>
            <w:sz w:val="21"/>
            <w:szCs w:val="21"/>
          </w:rPr>
          <w:t xml:space="preserve">agina </w:t>
        </w:r>
        <w:r w:rsidRPr="00D26115">
          <w:rPr>
            <w:rStyle w:val="Paginanummer"/>
            <w:sz w:val="21"/>
            <w:szCs w:val="21"/>
          </w:rPr>
          <w:fldChar w:fldCharType="begin"/>
        </w:r>
        <w:r w:rsidRPr="00D26115">
          <w:rPr>
            <w:rStyle w:val="Paginanummer"/>
            <w:sz w:val="21"/>
            <w:szCs w:val="21"/>
          </w:rPr>
          <w:instrText xml:space="preserve"> PAGE </w:instrText>
        </w:r>
        <w:r w:rsidRPr="00D26115">
          <w:rPr>
            <w:rStyle w:val="Paginanummer"/>
            <w:sz w:val="21"/>
            <w:szCs w:val="21"/>
          </w:rPr>
          <w:fldChar w:fldCharType="separate"/>
        </w:r>
        <w:r w:rsidRPr="00D26115">
          <w:rPr>
            <w:rStyle w:val="Paginanummer"/>
            <w:noProof/>
            <w:sz w:val="21"/>
            <w:szCs w:val="21"/>
          </w:rPr>
          <w:t>2</w:t>
        </w:r>
        <w:r w:rsidRPr="00D26115">
          <w:rPr>
            <w:rStyle w:val="Paginanummer"/>
            <w:sz w:val="21"/>
            <w:szCs w:val="21"/>
          </w:rPr>
          <w:fldChar w:fldCharType="end"/>
        </w:r>
        <w:r w:rsidRPr="002326EA">
          <w:rPr>
            <w:rStyle w:val="Paginanummer"/>
            <w:sz w:val="21"/>
            <w:szCs w:val="21"/>
          </w:rPr>
          <w:t xml:space="preserve"> </w:t>
        </w:r>
        <w:r>
          <w:rPr>
            <w:rStyle w:val="Paginanummer"/>
            <w:sz w:val="21"/>
            <w:szCs w:val="21"/>
          </w:rPr>
          <w:tab/>
        </w:r>
      </w:p>
      <w:p w14:paraId="740B70C7" w14:textId="53BB0066" w:rsidR="00486DEA" w:rsidRDefault="00486D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  <w:p w14:paraId="75F275E8" w14:textId="77777777" w:rsidR="00486DEA" w:rsidRDefault="00486D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  <w:p w14:paraId="71A2299C" w14:textId="77777777" w:rsidR="00486DEA" w:rsidRDefault="00486D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  <w:p w14:paraId="752327E6" w14:textId="77777777" w:rsidR="00486DEA" w:rsidRPr="00D26115" w:rsidRDefault="000C18BF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</w:sdtContent>
  </w:sdt>
  <w:p w14:paraId="60BEA7DA" w14:textId="262ABA01" w:rsidR="00486DEA" w:rsidRPr="00D26115" w:rsidRDefault="00486DEA" w:rsidP="00D26115">
    <w:pPr>
      <w:pStyle w:val="Voettekst"/>
      <w:ind w:firstLine="360"/>
      <w:rPr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21"/>
        <w:szCs w:val="21"/>
      </w:rPr>
      <w:id w:val="103153842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941F018" w14:textId="77777777" w:rsidR="00486DEA" w:rsidRDefault="00486D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  <w:r>
          <w:rPr>
            <w:rStyle w:val="Paginanummer"/>
            <w:sz w:val="21"/>
            <w:szCs w:val="21"/>
          </w:rPr>
          <w:t>p</w:t>
        </w:r>
        <w:r w:rsidRPr="00D26115">
          <w:rPr>
            <w:rStyle w:val="Paginanummer"/>
            <w:sz w:val="21"/>
            <w:szCs w:val="21"/>
          </w:rPr>
          <w:t xml:space="preserve">agina </w:t>
        </w:r>
        <w:r w:rsidRPr="00D26115">
          <w:rPr>
            <w:rStyle w:val="Paginanummer"/>
            <w:sz w:val="21"/>
            <w:szCs w:val="21"/>
          </w:rPr>
          <w:fldChar w:fldCharType="begin"/>
        </w:r>
        <w:r w:rsidRPr="00D26115">
          <w:rPr>
            <w:rStyle w:val="Paginanummer"/>
            <w:sz w:val="21"/>
            <w:szCs w:val="21"/>
          </w:rPr>
          <w:instrText xml:space="preserve"> PAGE </w:instrText>
        </w:r>
        <w:r w:rsidRPr="00D26115">
          <w:rPr>
            <w:rStyle w:val="Paginanummer"/>
            <w:sz w:val="21"/>
            <w:szCs w:val="21"/>
          </w:rPr>
          <w:fldChar w:fldCharType="separate"/>
        </w:r>
        <w:r w:rsidRPr="00D26115">
          <w:rPr>
            <w:rStyle w:val="Paginanummer"/>
            <w:noProof/>
            <w:sz w:val="21"/>
            <w:szCs w:val="21"/>
          </w:rPr>
          <w:t>2</w:t>
        </w:r>
        <w:r w:rsidRPr="00D26115">
          <w:rPr>
            <w:rStyle w:val="Paginanummer"/>
            <w:sz w:val="21"/>
            <w:szCs w:val="21"/>
          </w:rPr>
          <w:fldChar w:fldCharType="end"/>
        </w:r>
        <w:r w:rsidRPr="002326EA">
          <w:rPr>
            <w:rStyle w:val="Paginanummer"/>
            <w:sz w:val="21"/>
            <w:szCs w:val="21"/>
          </w:rPr>
          <w:t xml:space="preserve"> </w:t>
        </w:r>
        <w:r>
          <w:rPr>
            <w:rStyle w:val="Paginanummer"/>
            <w:sz w:val="21"/>
            <w:szCs w:val="21"/>
          </w:rPr>
          <w:tab/>
          <w:t>paraaf</w:t>
        </w:r>
      </w:p>
      <w:p w14:paraId="31A4ABED" w14:textId="77777777" w:rsidR="00486DEA" w:rsidRDefault="00486D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  <w:p w14:paraId="15646975" w14:textId="77777777" w:rsidR="00486DEA" w:rsidRDefault="00486D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  <w:p w14:paraId="482E767C" w14:textId="77777777" w:rsidR="00486DEA" w:rsidRDefault="00486DEA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  <w:p w14:paraId="398449BD" w14:textId="77777777" w:rsidR="00486DEA" w:rsidRPr="00D26115" w:rsidRDefault="000C18BF" w:rsidP="00EA3462">
        <w:pPr>
          <w:pStyle w:val="Voettekst"/>
          <w:framePr w:wrap="none" w:vAnchor="text" w:hAnchor="margin" w:y="1"/>
          <w:rPr>
            <w:rStyle w:val="Paginanummer"/>
            <w:sz w:val="21"/>
            <w:szCs w:val="21"/>
          </w:rPr>
        </w:pPr>
      </w:p>
    </w:sdtContent>
  </w:sdt>
  <w:p w14:paraId="230DB792" w14:textId="77777777" w:rsidR="00486DEA" w:rsidRPr="00D26115" w:rsidRDefault="00486DEA" w:rsidP="00D26115">
    <w:pPr>
      <w:pStyle w:val="Voettekst"/>
      <w:ind w:firstLine="360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822B2" wp14:editId="4A67EB84">
              <wp:simplePos x="0" y="0"/>
              <wp:positionH relativeFrom="column">
                <wp:posOffset>4525010</wp:posOffset>
              </wp:positionH>
              <wp:positionV relativeFrom="paragraph">
                <wp:posOffset>-76835</wp:posOffset>
              </wp:positionV>
              <wp:extent cx="1082040" cy="0"/>
              <wp:effectExtent l="0" t="0" r="10160" b="12700"/>
              <wp:wrapNone/>
              <wp:docPr id="2022303329" name="Rechte verbindingslij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20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C42F62" id="Rechte verbindingslijn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3pt,-6.05pt" to="441.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" strokecolor="#156082 [3204]" strokeweight=".5pt">
              <v:stroke joinstyle="miter"/>
            </v:line>
          </w:pict>
        </mc:Fallback>
      </mc:AlternateContent>
    </w: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C31387" wp14:editId="49D0DD16">
              <wp:simplePos x="0" y="0"/>
              <wp:positionH relativeFrom="column">
                <wp:posOffset>3234690</wp:posOffset>
              </wp:positionH>
              <wp:positionV relativeFrom="paragraph">
                <wp:posOffset>-76835</wp:posOffset>
              </wp:positionV>
              <wp:extent cx="1082040" cy="0"/>
              <wp:effectExtent l="0" t="0" r="10160" b="12700"/>
              <wp:wrapNone/>
              <wp:docPr id="1670575684" name="Rechte verbindingslij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20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733D5C" id="Rechte verbindingslijn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-6.05pt" to="339.9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0D79" w14:textId="77777777" w:rsidR="00A94EF2" w:rsidRDefault="00A94EF2" w:rsidP="00D26115">
      <w:r>
        <w:separator/>
      </w:r>
    </w:p>
  </w:footnote>
  <w:footnote w:type="continuationSeparator" w:id="0">
    <w:p w14:paraId="483C846B" w14:textId="77777777" w:rsidR="00A94EF2" w:rsidRDefault="00A94EF2" w:rsidP="00D2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E422" w14:textId="5B3BCD62" w:rsidR="00D26115" w:rsidRDefault="00D2611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05BFE4" wp14:editId="41C547B0">
          <wp:simplePos x="0" y="0"/>
          <wp:positionH relativeFrom="column">
            <wp:posOffset>-894945</wp:posOffset>
          </wp:positionH>
          <wp:positionV relativeFrom="paragraph">
            <wp:posOffset>-438380</wp:posOffset>
          </wp:positionV>
          <wp:extent cx="7549630" cy="10671175"/>
          <wp:effectExtent l="0" t="0" r="0" b="0"/>
          <wp:wrapNone/>
          <wp:docPr id="2005667609" name="Afbeelding 1" descr="Afbeelding met schermopname, Rechthoek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626026" name="Afbeelding 1" descr="Afbeelding met schermopname, Rechthoek, Kleurrijkheid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630" cy="1067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D4B66"/>
    <w:multiLevelType w:val="hybridMultilevel"/>
    <w:tmpl w:val="D3D662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D13A3"/>
    <w:multiLevelType w:val="hybridMultilevel"/>
    <w:tmpl w:val="0D5E24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8791">
    <w:abstractNumId w:val="0"/>
  </w:num>
  <w:num w:numId="2" w16cid:durableId="55053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15"/>
    <w:rsid w:val="000336FC"/>
    <w:rsid w:val="00033D25"/>
    <w:rsid w:val="000B01E6"/>
    <w:rsid w:val="000C18BF"/>
    <w:rsid w:val="002326EA"/>
    <w:rsid w:val="003E7ABE"/>
    <w:rsid w:val="00486DEA"/>
    <w:rsid w:val="004F5A77"/>
    <w:rsid w:val="0083637F"/>
    <w:rsid w:val="008C5472"/>
    <w:rsid w:val="008E4214"/>
    <w:rsid w:val="00942D98"/>
    <w:rsid w:val="00962FE4"/>
    <w:rsid w:val="00A77322"/>
    <w:rsid w:val="00A94EF2"/>
    <w:rsid w:val="00B10353"/>
    <w:rsid w:val="00B46FC2"/>
    <w:rsid w:val="00C5670F"/>
    <w:rsid w:val="00CF7D84"/>
    <w:rsid w:val="00D26115"/>
    <w:rsid w:val="00F84B44"/>
    <w:rsid w:val="00F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1F3DA"/>
  <w15:chartTrackingRefBased/>
  <w15:docId w15:val="{6DC1911D-3DB7-F248-A847-F34CAE83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6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6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6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6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6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6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61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6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61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61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61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61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261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26115"/>
  </w:style>
  <w:style w:type="paragraph" w:styleId="Voettekst">
    <w:name w:val="footer"/>
    <w:basedOn w:val="Standaard"/>
    <w:link w:val="VoettekstChar"/>
    <w:uiPriority w:val="99"/>
    <w:unhideWhenUsed/>
    <w:rsid w:val="00D261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6115"/>
  </w:style>
  <w:style w:type="character" w:styleId="Paginanummer">
    <w:name w:val="page number"/>
    <w:basedOn w:val="Standaardalinea-lettertype"/>
    <w:uiPriority w:val="99"/>
    <w:semiHidden/>
    <w:unhideWhenUsed/>
    <w:rsid w:val="00D26115"/>
  </w:style>
  <w:style w:type="table" w:styleId="Rastertabel4-Accent3">
    <w:name w:val="Grid Table 4 Accent 3"/>
    <w:basedOn w:val="Standaardtabel"/>
    <w:uiPriority w:val="49"/>
    <w:rsid w:val="002326EA"/>
    <w:rPr>
      <w:sz w:val="22"/>
      <w:szCs w:val="22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4">
    <w:name w:val="Grid Table 4"/>
    <w:basedOn w:val="Standaardtabel"/>
    <w:uiPriority w:val="49"/>
    <w:rsid w:val="002326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4821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Janicke Dirks | Bredewold Communicatievormgevers</dc:creator>
  <cp:keywords/>
  <dc:description/>
  <cp:lastModifiedBy>Franka Bakker</cp:lastModifiedBy>
  <cp:revision>2</cp:revision>
  <dcterms:created xsi:type="dcterms:W3CDTF">2025-02-07T11:11:00Z</dcterms:created>
  <dcterms:modified xsi:type="dcterms:W3CDTF">2025-02-07T11:11:00Z</dcterms:modified>
</cp:coreProperties>
</file>